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3"/>
        <w:gridCol w:w="12091"/>
      </w:tblGrid>
      <w:tr w:rsidR="00BC1F40">
        <w:trPr>
          <w:trHeight w:val="1199"/>
        </w:trPr>
        <w:tc>
          <w:tcPr>
            <w:tcW w:w="2223" w:type="dxa"/>
          </w:tcPr>
          <w:p w:rsidR="00BC1F40" w:rsidRDefault="00000000">
            <w:pPr>
              <w:pStyle w:val="TableParagraph"/>
              <w:ind w:left="511"/>
              <w:rPr>
                <w:sz w:val="20"/>
              </w:rPr>
            </w:pPr>
            <w:r>
              <w:rPr>
                <w:noProof/>
                <w:sz w:val="20"/>
              </w:rPr>
              <w:drawing>
                <wp:inline distT="0" distB="0" distL="0" distR="0">
                  <wp:extent cx="764173" cy="7589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64173" cy="758951"/>
                          </a:xfrm>
                          <a:prstGeom prst="rect">
                            <a:avLst/>
                          </a:prstGeom>
                        </pic:spPr>
                      </pic:pic>
                    </a:graphicData>
                  </a:graphic>
                </wp:inline>
              </w:drawing>
            </w:r>
          </w:p>
        </w:tc>
        <w:tc>
          <w:tcPr>
            <w:tcW w:w="12091" w:type="dxa"/>
            <w:vMerge w:val="restart"/>
          </w:tcPr>
          <w:p w:rsidR="00BC1F40" w:rsidRDefault="00BC1F40">
            <w:pPr>
              <w:pStyle w:val="TableParagraph"/>
              <w:spacing w:before="10"/>
              <w:rPr>
                <w:sz w:val="29"/>
              </w:rPr>
            </w:pPr>
          </w:p>
          <w:p w:rsidR="00BC1F40" w:rsidRDefault="00000000">
            <w:pPr>
              <w:pStyle w:val="TableParagraph"/>
              <w:spacing w:line="252" w:lineRule="exact"/>
              <w:ind w:left="4046"/>
              <w:rPr>
                <w:b/>
              </w:rPr>
            </w:pPr>
            <w:r>
              <w:rPr>
                <w:b/>
              </w:rPr>
              <w:t>SÜLEYMAN</w:t>
            </w:r>
            <w:r>
              <w:rPr>
                <w:b/>
                <w:spacing w:val="-6"/>
              </w:rPr>
              <w:t xml:space="preserve"> </w:t>
            </w:r>
            <w:r>
              <w:rPr>
                <w:b/>
              </w:rPr>
              <w:t>DEMİREL</w:t>
            </w:r>
            <w:r>
              <w:rPr>
                <w:b/>
                <w:spacing w:val="-5"/>
              </w:rPr>
              <w:t xml:space="preserve"> </w:t>
            </w:r>
            <w:r>
              <w:rPr>
                <w:b/>
              </w:rPr>
              <w:t>ÜNİVERSİTESİ</w:t>
            </w:r>
          </w:p>
          <w:p w:rsidR="00BC1F40" w:rsidRDefault="00DB40D6">
            <w:pPr>
              <w:pStyle w:val="TableParagraph"/>
              <w:ind w:left="3477" w:right="2609" w:hanging="612"/>
              <w:rPr>
                <w:b/>
              </w:rPr>
            </w:pPr>
            <w:r>
              <w:rPr>
                <w:b/>
              </w:rPr>
              <w:t xml:space="preserve">RADYO SDÜ </w:t>
            </w:r>
            <w:r w:rsidR="00000000">
              <w:rPr>
                <w:b/>
              </w:rPr>
              <w:t>TOPLUMSAL KATKI VE SOSYAL SORUMLULUK</w:t>
            </w:r>
            <w:r w:rsidR="00000000">
              <w:rPr>
                <w:b/>
                <w:spacing w:val="1"/>
              </w:rPr>
              <w:t xml:space="preserve"> </w:t>
            </w:r>
            <w:r w:rsidR="00000000">
              <w:rPr>
                <w:b/>
              </w:rPr>
              <w:t>İZLEME</w:t>
            </w:r>
            <w:r w:rsidR="00000000">
              <w:rPr>
                <w:b/>
                <w:spacing w:val="-2"/>
              </w:rPr>
              <w:t xml:space="preserve"> </w:t>
            </w:r>
            <w:r w:rsidR="00000000">
              <w:rPr>
                <w:b/>
              </w:rPr>
              <w:t>VE</w:t>
            </w:r>
            <w:r w:rsidR="00000000">
              <w:rPr>
                <w:b/>
                <w:spacing w:val="-2"/>
              </w:rPr>
              <w:t xml:space="preserve"> </w:t>
            </w:r>
            <w:r w:rsidR="00000000">
              <w:rPr>
                <w:b/>
              </w:rPr>
              <w:t>DEĞERLENDİRME</w:t>
            </w:r>
            <w:r w:rsidR="00000000">
              <w:rPr>
                <w:b/>
                <w:spacing w:val="-2"/>
              </w:rPr>
              <w:t xml:space="preserve"> </w:t>
            </w:r>
            <w:r w:rsidR="00000000">
              <w:rPr>
                <w:b/>
              </w:rPr>
              <w:t>GÖSTERGELERİ</w:t>
            </w:r>
          </w:p>
          <w:p w:rsidR="00BC1F40" w:rsidRDefault="00000000">
            <w:pPr>
              <w:pStyle w:val="TableParagraph"/>
              <w:spacing w:line="252" w:lineRule="exact"/>
              <w:ind w:left="4581"/>
              <w:rPr>
                <w:b/>
              </w:rPr>
            </w:pPr>
            <w:r>
              <w:rPr>
                <w:b/>
              </w:rPr>
              <w:t>PROJE-</w:t>
            </w:r>
            <w:r>
              <w:rPr>
                <w:b/>
                <w:spacing w:val="-3"/>
              </w:rPr>
              <w:t xml:space="preserve"> </w:t>
            </w:r>
            <w:r>
              <w:rPr>
                <w:b/>
              </w:rPr>
              <w:t>FAALİYET</w:t>
            </w:r>
            <w:r>
              <w:rPr>
                <w:b/>
                <w:spacing w:val="51"/>
              </w:rPr>
              <w:t xml:space="preserve"> </w:t>
            </w:r>
            <w:r>
              <w:rPr>
                <w:b/>
              </w:rPr>
              <w:t>FORMU</w:t>
            </w:r>
          </w:p>
          <w:p w:rsidR="00BC1F40" w:rsidRDefault="00DB40D6">
            <w:pPr>
              <w:pStyle w:val="TableParagraph"/>
              <w:spacing w:before="1"/>
              <w:ind w:left="3027" w:right="3017"/>
              <w:jc w:val="center"/>
              <w:rPr>
                <w:b/>
              </w:rPr>
            </w:pPr>
            <w:r>
              <w:rPr>
                <w:b/>
              </w:rPr>
              <w:t xml:space="preserve">Radyo Televizyon Uygulama ve </w:t>
            </w:r>
            <w:r w:rsidR="00000000">
              <w:rPr>
                <w:b/>
              </w:rPr>
              <w:t>Araştırma</w:t>
            </w:r>
            <w:r w:rsidR="00000000">
              <w:rPr>
                <w:b/>
                <w:spacing w:val="-6"/>
              </w:rPr>
              <w:t xml:space="preserve"> </w:t>
            </w:r>
            <w:r w:rsidR="00000000">
              <w:rPr>
                <w:b/>
              </w:rPr>
              <w:t>Merkezi</w:t>
            </w:r>
            <w:r w:rsidR="00000000">
              <w:rPr>
                <w:b/>
                <w:spacing w:val="-1"/>
              </w:rPr>
              <w:t xml:space="preserve"> </w:t>
            </w:r>
            <w:r w:rsidR="00000000">
              <w:rPr>
                <w:b/>
              </w:rPr>
              <w:t>Müdürlüğü</w:t>
            </w:r>
          </w:p>
        </w:tc>
      </w:tr>
      <w:tr w:rsidR="00BC1F40">
        <w:trPr>
          <w:trHeight w:val="1012"/>
        </w:trPr>
        <w:tc>
          <w:tcPr>
            <w:tcW w:w="2223" w:type="dxa"/>
          </w:tcPr>
          <w:p w:rsidR="00BC1F40" w:rsidRDefault="00BC1F40">
            <w:pPr>
              <w:pStyle w:val="TableParagraph"/>
              <w:spacing w:before="1"/>
              <w:ind w:left="110" w:right="95" w:hanging="3"/>
              <w:jc w:val="center"/>
              <w:rPr>
                <w:sz w:val="16"/>
              </w:rPr>
            </w:pPr>
          </w:p>
          <w:p w:rsidR="00DB40D6" w:rsidRDefault="00DB40D6">
            <w:pPr>
              <w:pStyle w:val="TableParagraph"/>
              <w:spacing w:before="1"/>
              <w:ind w:left="110" w:right="95" w:hanging="3"/>
              <w:jc w:val="center"/>
              <w:rPr>
                <w:sz w:val="16"/>
              </w:rPr>
            </w:pPr>
            <w:r>
              <w:rPr>
                <w:sz w:val="16"/>
              </w:rPr>
              <w:t>radyotv@sdu.edu.tr</w:t>
            </w:r>
          </w:p>
        </w:tc>
        <w:tc>
          <w:tcPr>
            <w:tcW w:w="12091" w:type="dxa"/>
            <w:vMerge/>
            <w:tcBorders>
              <w:top w:val="nil"/>
            </w:tcBorders>
          </w:tcPr>
          <w:p w:rsidR="00BC1F40" w:rsidRDefault="00BC1F40">
            <w:pPr>
              <w:rPr>
                <w:sz w:val="2"/>
                <w:szCs w:val="2"/>
              </w:rPr>
            </w:pPr>
          </w:p>
        </w:tc>
      </w:tr>
    </w:tbl>
    <w:p w:rsidR="00BC1F40" w:rsidRPr="00DB40D6" w:rsidRDefault="00366EDF" w:rsidP="00DB40D6">
      <w:pPr>
        <w:pStyle w:val="GvdeMetni"/>
        <w:spacing w:before="0"/>
        <w:rPr>
          <w:sz w:val="20"/>
        </w:rPr>
      </w:pPr>
      <w:r>
        <w:pict>
          <v:rect id="_x0000_s2051" alt="" style="position:absolute;margin-left:83.4pt;margin-top:125.2pt;width:86.55pt;height:.35pt;z-index:-16057856;mso-wrap-edited:f;mso-width-percent:0;mso-height-percent:0;mso-position-horizontal-relative:page;mso-position-vertical-relative:page;mso-width-percent:0;mso-height-percent:0" fillcolor="#0462c1" stroked="f">
            <w10:wrap anchorx="page" anchory="page"/>
          </v:rect>
        </w:pic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2410"/>
        <w:gridCol w:w="2268"/>
        <w:gridCol w:w="7492"/>
      </w:tblGrid>
      <w:tr w:rsidR="00DB40D6" w:rsidTr="00DB40D6">
        <w:trPr>
          <w:trHeight w:val="321"/>
          <w:jc w:val="center"/>
        </w:trPr>
        <w:tc>
          <w:tcPr>
            <w:tcW w:w="2147" w:type="dxa"/>
          </w:tcPr>
          <w:p w:rsidR="00DB40D6" w:rsidRPr="00834C4B" w:rsidRDefault="00834C4B" w:rsidP="00834C4B">
            <w:pPr>
              <w:pStyle w:val="TableParagraph"/>
              <w:jc w:val="center"/>
              <w:rPr>
                <w:b/>
                <w:bCs/>
                <w:sz w:val="14"/>
              </w:rPr>
            </w:pPr>
            <w:r w:rsidRPr="00834C4B">
              <w:rPr>
                <w:b/>
                <w:bCs/>
                <w:sz w:val="14"/>
              </w:rPr>
              <w:t>No</w:t>
            </w:r>
          </w:p>
        </w:tc>
        <w:tc>
          <w:tcPr>
            <w:tcW w:w="2410" w:type="dxa"/>
          </w:tcPr>
          <w:p w:rsidR="00DB40D6" w:rsidRDefault="00DB40D6">
            <w:pPr>
              <w:pStyle w:val="TableParagraph"/>
              <w:spacing w:line="160" w:lineRule="exact"/>
              <w:ind w:left="612" w:right="601"/>
              <w:jc w:val="center"/>
              <w:rPr>
                <w:b/>
                <w:sz w:val="14"/>
              </w:rPr>
            </w:pPr>
            <w:r>
              <w:rPr>
                <w:b/>
                <w:sz w:val="14"/>
              </w:rPr>
              <w:t>Proje</w:t>
            </w:r>
            <w:r>
              <w:rPr>
                <w:b/>
                <w:spacing w:val="-3"/>
                <w:sz w:val="14"/>
              </w:rPr>
              <w:t xml:space="preserve"> </w:t>
            </w:r>
            <w:r>
              <w:rPr>
                <w:b/>
                <w:sz w:val="14"/>
              </w:rPr>
              <w:t>Adı</w:t>
            </w:r>
          </w:p>
        </w:tc>
        <w:tc>
          <w:tcPr>
            <w:tcW w:w="2268" w:type="dxa"/>
          </w:tcPr>
          <w:p w:rsidR="00DB40D6" w:rsidRDefault="00DB40D6">
            <w:pPr>
              <w:pStyle w:val="TableParagraph"/>
              <w:spacing w:line="160" w:lineRule="exact"/>
              <w:ind w:left="545"/>
              <w:rPr>
                <w:b/>
                <w:sz w:val="14"/>
              </w:rPr>
            </w:pPr>
            <w:r>
              <w:rPr>
                <w:b/>
                <w:sz w:val="14"/>
              </w:rPr>
              <w:t>Proje</w:t>
            </w:r>
            <w:r>
              <w:rPr>
                <w:b/>
                <w:spacing w:val="-5"/>
                <w:sz w:val="14"/>
              </w:rPr>
              <w:t xml:space="preserve"> </w:t>
            </w:r>
            <w:r>
              <w:rPr>
                <w:b/>
                <w:sz w:val="14"/>
              </w:rPr>
              <w:t>Yürütücüsü</w:t>
            </w:r>
          </w:p>
        </w:tc>
        <w:tc>
          <w:tcPr>
            <w:tcW w:w="7492" w:type="dxa"/>
          </w:tcPr>
          <w:p w:rsidR="00DB40D6" w:rsidRDefault="00DB40D6">
            <w:pPr>
              <w:pStyle w:val="TableParagraph"/>
              <w:spacing w:line="160" w:lineRule="exact"/>
              <w:ind w:left="1052" w:right="1052"/>
              <w:jc w:val="center"/>
              <w:rPr>
                <w:b/>
                <w:sz w:val="14"/>
              </w:rPr>
            </w:pPr>
            <w:r>
              <w:rPr>
                <w:b/>
                <w:sz w:val="14"/>
              </w:rPr>
              <w:t>Projenin</w:t>
            </w:r>
            <w:r>
              <w:rPr>
                <w:b/>
                <w:spacing w:val="-6"/>
                <w:sz w:val="14"/>
              </w:rPr>
              <w:t xml:space="preserve"> </w:t>
            </w:r>
            <w:r>
              <w:rPr>
                <w:b/>
                <w:sz w:val="14"/>
              </w:rPr>
              <w:t>Amacı</w:t>
            </w:r>
          </w:p>
        </w:tc>
      </w:tr>
      <w:tr w:rsidR="00DB40D6" w:rsidTr="00DB40D6">
        <w:trPr>
          <w:trHeight w:val="1586"/>
          <w:jc w:val="center"/>
        </w:trPr>
        <w:tc>
          <w:tcPr>
            <w:tcW w:w="2147" w:type="dxa"/>
          </w:tcPr>
          <w:p w:rsidR="00DB40D6" w:rsidRDefault="00DB40D6" w:rsidP="005C3FEF">
            <w:pPr>
              <w:pStyle w:val="TableParagraph"/>
              <w:ind w:left="209" w:right="197"/>
              <w:jc w:val="center"/>
              <w:rPr>
                <w:sz w:val="24"/>
                <w:szCs w:val="24"/>
              </w:rPr>
            </w:pPr>
          </w:p>
          <w:p w:rsidR="00DB40D6" w:rsidRDefault="00DB40D6" w:rsidP="005C3FEF">
            <w:pPr>
              <w:pStyle w:val="TableParagraph"/>
              <w:ind w:left="209" w:right="197"/>
              <w:jc w:val="center"/>
              <w:rPr>
                <w:sz w:val="14"/>
              </w:rPr>
            </w:pPr>
            <w:r w:rsidRPr="00DB40D6">
              <w:rPr>
                <w:sz w:val="24"/>
                <w:szCs w:val="24"/>
              </w:rPr>
              <w:t>1</w:t>
            </w:r>
          </w:p>
        </w:tc>
        <w:tc>
          <w:tcPr>
            <w:tcW w:w="2410" w:type="dxa"/>
          </w:tcPr>
          <w:p w:rsidR="00DB40D6" w:rsidRPr="00DB40D6" w:rsidRDefault="00DB40D6">
            <w:pPr>
              <w:pStyle w:val="TableParagraph"/>
              <w:rPr>
                <w:bCs/>
                <w:sz w:val="24"/>
                <w:szCs w:val="24"/>
              </w:rPr>
            </w:pPr>
          </w:p>
          <w:p w:rsidR="00DB40D6" w:rsidRDefault="00DB40D6" w:rsidP="00267E7E">
            <w:pPr>
              <w:pStyle w:val="TableParagraph"/>
              <w:ind w:left="612" w:right="601"/>
              <w:jc w:val="center"/>
              <w:rPr>
                <w:sz w:val="14"/>
              </w:rPr>
            </w:pPr>
            <w:r w:rsidRPr="00DB40D6">
              <w:rPr>
                <w:bCs/>
                <w:sz w:val="24"/>
                <w:szCs w:val="24"/>
              </w:rPr>
              <w:t>Akademik</w:t>
            </w:r>
            <w:r w:rsidRPr="00DB40D6">
              <w:rPr>
                <w:bCs/>
                <w:spacing w:val="-6"/>
                <w:sz w:val="24"/>
                <w:szCs w:val="24"/>
              </w:rPr>
              <w:t xml:space="preserve"> </w:t>
            </w:r>
            <w:r w:rsidRPr="00DB40D6">
              <w:rPr>
                <w:bCs/>
                <w:sz w:val="24"/>
                <w:szCs w:val="24"/>
              </w:rPr>
              <w:t>Köşe</w:t>
            </w:r>
          </w:p>
        </w:tc>
        <w:tc>
          <w:tcPr>
            <w:tcW w:w="2268" w:type="dxa"/>
          </w:tcPr>
          <w:p w:rsidR="00DB40D6" w:rsidRDefault="00DB40D6" w:rsidP="00DB40D6">
            <w:pPr>
              <w:pStyle w:val="TableParagraph"/>
              <w:ind w:left="144" w:right="108" w:hanging="15"/>
              <w:jc w:val="center"/>
              <w:rPr>
                <w:sz w:val="24"/>
                <w:szCs w:val="24"/>
              </w:rPr>
            </w:pPr>
          </w:p>
          <w:p w:rsidR="00DB40D6" w:rsidRDefault="00DB40D6" w:rsidP="00DB40D6">
            <w:pPr>
              <w:pStyle w:val="TableParagraph"/>
              <w:ind w:left="144" w:right="108" w:hanging="15"/>
              <w:jc w:val="center"/>
              <w:rPr>
                <w:sz w:val="14"/>
              </w:rPr>
            </w:pPr>
            <w:r w:rsidRPr="00DB40D6">
              <w:rPr>
                <w:sz w:val="24"/>
                <w:szCs w:val="24"/>
              </w:rPr>
              <w:t>Radyo</w:t>
            </w:r>
            <w:r w:rsidR="000D1618">
              <w:rPr>
                <w:sz w:val="24"/>
                <w:szCs w:val="24"/>
              </w:rPr>
              <w:t xml:space="preserve"> SDÜ</w:t>
            </w:r>
            <w:r w:rsidRPr="00DB40D6">
              <w:rPr>
                <w:sz w:val="24"/>
                <w:szCs w:val="24"/>
              </w:rPr>
              <w:t xml:space="preserve"> </w:t>
            </w:r>
          </w:p>
        </w:tc>
        <w:tc>
          <w:tcPr>
            <w:tcW w:w="7492" w:type="dxa"/>
          </w:tcPr>
          <w:p w:rsidR="00DB40D6" w:rsidRDefault="00DB40D6" w:rsidP="00DB40D6">
            <w:pPr>
              <w:pStyle w:val="TableParagraph"/>
              <w:spacing w:line="266" w:lineRule="exact"/>
              <w:rPr>
                <w:sz w:val="24"/>
              </w:rPr>
            </w:pPr>
          </w:p>
          <w:p w:rsidR="00DB40D6" w:rsidRDefault="00DB40D6" w:rsidP="00BF2724">
            <w:pPr>
              <w:pStyle w:val="TableParagraph"/>
              <w:spacing w:line="266" w:lineRule="exact"/>
              <w:ind w:left="108"/>
              <w:rPr>
                <w:sz w:val="24"/>
              </w:rPr>
            </w:pPr>
            <w:r>
              <w:rPr>
                <w:sz w:val="24"/>
              </w:rPr>
              <w:t xml:space="preserve">Süleyman Demirel Üniversitesi akademisyenlerinin yayınlamış oldukları bilimsel çalışmaların kamuoyunda bilinirliğini arttırmak amacıyla hem Radyo SDÜ hem de BİLİM TV kanalları aracılığıyla canlı yayınlar gerçekleştirilmektedir </w:t>
            </w:r>
          </w:p>
        </w:tc>
      </w:tr>
      <w:tr w:rsidR="00DB40D6" w:rsidTr="00DB40D6">
        <w:trPr>
          <w:trHeight w:val="1586"/>
          <w:jc w:val="center"/>
        </w:trPr>
        <w:tc>
          <w:tcPr>
            <w:tcW w:w="2147" w:type="dxa"/>
          </w:tcPr>
          <w:p w:rsidR="00DB40D6" w:rsidRDefault="00DB40D6" w:rsidP="005C3FEF">
            <w:pPr>
              <w:pStyle w:val="TableParagraph"/>
              <w:ind w:left="209" w:right="197"/>
              <w:jc w:val="center"/>
              <w:rPr>
                <w:sz w:val="24"/>
                <w:szCs w:val="24"/>
              </w:rPr>
            </w:pPr>
          </w:p>
          <w:p w:rsidR="00DB40D6" w:rsidRDefault="00DB40D6" w:rsidP="005C3FEF">
            <w:pPr>
              <w:pStyle w:val="TableParagraph"/>
              <w:ind w:left="209" w:right="197"/>
              <w:jc w:val="center"/>
              <w:rPr>
                <w:sz w:val="24"/>
                <w:szCs w:val="24"/>
              </w:rPr>
            </w:pPr>
            <w:r>
              <w:rPr>
                <w:sz w:val="24"/>
                <w:szCs w:val="24"/>
              </w:rPr>
              <w:t>2</w:t>
            </w:r>
          </w:p>
        </w:tc>
        <w:tc>
          <w:tcPr>
            <w:tcW w:w="2410" w:type="dxa"/>
          </w:tcPr>
          <w:p w:rsidR="00DB40D6" w:rsidRDefault="00DB40D6">
            <w:pPr>
              <w:pStyle w:val="TableParagraph"/>
              <w:rPr>
                <w:bCs/>
                <w:sz w:val="24"/>
                <w:szCs w:val="24"/>
              </w:rPr>
            </w:pPr>
          </w:p>
          <w:p w:rsidR="00DB40D6" w:rsidRPr="00DB40D6" w:rsidRDefault="00DB40D6" w:rsidP="000D1618">
            <w:pPr>
              <w:pStyle w:val="TableParagraph"/>
              <w:jc w:val="center"/>
              <w:rPr>
                <w:bCs/>
                <w:sz w:val="24"/>
                <w:szCs w:val="24"/>
              </w:rPr>
            </w:pPr>
            <w:r>
              <w:rPr>
                <w:bCs/>
                <w:sz w:val="24"/>
                <w:szCs w:val="24"/>
              </w:rPr>
              <w:t>Sağlık Olsun</w:t>
            </w:r>
          </w:p>
        </w:tc>
        <w:tc>
          <w:tcPr>
            <w:tcW w:w="2268" w:type="dxa"/>
          </w:tcPr>
          <w:p w:rsidR="00DB40D6" w:rsidRDefault="00DB40D6" w:rsidP="00DB40D6">
            <w:pPr>
              <w:pStyle w:val="TableParagraph"/>
              <w:ind w:left="144" w:right="108" w:hanging="15"/>
              <w:jc w:val="center"/>
              <w:rPr>
                <w:sz w:val="24"/>
                <w:szCs w:val="24"/>
              </w:rPr>
            </w:pPr>
          </w:p>
          <w:p w:rsidR="00DB40D6" w:rsidRDefault="00DB40D6" w:rsidP="00DB40D6">
            <w:pPr>
              <w:pStyle w:val="TableParagraph"/>
              <w:ind w:left="144" w:right="108" w:hanging="15"/>
              <w:jc w:val="center"/>
              <w:rPr>
                <w:sz w:val="24"/>
                <w:szCs w:val="24"/>
              </w:rPr>
            </w:pPr>
            <w:r w:rsidRPr="00DB40D6">
              <w:rPr>
                <w:sz w:val="24"/>
                <w:szCs w:val="24"/>
              </w:rPr>
              <w:t xml:space="preserve">Radyo </w:t>
            </w:r>
            <w:r w:rsidR="000D1618">
              <w:rPr>
                <w:sz w:val="24"/>
                <w:szCs w:val="24"/>
              </w:rPr>
              <w:t>SDÜ</w:t>
            </w:r>
          </w:p>
        </w:tc>
        <w:tc>
          <w:tcPr>
            <w:tcW w:w="7492" w:type="dxa"/>
          </w:tcPr>
          <w:p w:rsidR="00DB40D6" w:rsidRDefault="00DB40D6" w:rsidP="00DB40D6">
            <w:pPr>
              <w:pStyle w:val="TableParagraph"/>
              <w:spacing w:line="266" w:lineRule="exact"/>
              <w:rPr>
                <w:sz w:val="24"/>
              </w:rPr>
            </w:pPr>
          </w:p>
          <w:p w:rsidR="00DB40D6" w:rsidRDefault="00DB40D6" w:rsidP="00DB40D6">
            <w:pPr>
              <w:pStyle w:val="TableParagraph"/>
              <w:spacing w:line="266" w:lineRule="exact"/>
              <w:rPr>
                <w:sz w:val="24"/>
              </w:rPr>
            </w:pPr>
            <w:r>
              <w:rPr>
                <w:sz w:val="24"/>
              </w:rPr>
              <w:t xml:space="preserve">Süleyman Demirel Üniversitesi </w:t>
            </w:r>
            <w:r>
              <w:rPr>
                <w:sz w:val="24"/>
              </w:rPr>
              <w:t xml:space="preserve">Hastanesi doktorlarının katılımıyla gerçekleşen, </w:t>
            </w:r>
            <w:r w:rsidR="000D1618">
              <w:rPr>
                <w:sz w:val="24"/>
              </w:rPr>
              <w:t>sağlık konusunda</w:t>
            </w:r>
            <w:r>
              <w:rPr>
                <w:sz w:val="24"/>
              </w:rPr>
              <w:t xml:space="preserve"> </w:t>
            </w:r>
            <w:r>
              <w:rPr>
                <w:sz w:val="24"/>
              </w:rPr>
              <w:t>kamuoyun</w:t>
            </w:r>
            <w:r w:rsidR="000D1618">
              <w:rPr>
                <w:sz w:val="24"/>
              </w:rPr>
              <w:t>un bilgilendirilmesi</w:t>
            </w:r>
            <w:r>
              <w:rPr>
                <w:sz w:val="24"/>
              </w:rPr>
              <w:t xml:space="preserve"> amacıyla hem Radyo SDÜ hem de BİLİM TV kanalları aracılığıyla canlı yayınlar gerçekleştirilmektedir</w:t>
            </w:r>
          </w:p>
        </w:tc>
      </w:tr>
      <w:tr w:rsidR="000D1618" w:rsidTr="00DB40D6">
        <w:trPr>
          <w:trHeight w:val="1586"/>
          <w:jc w:val="center"/>
        </w:trPr>
        <w:tc>
          <w:tcPr>
            <w:tcW w:w="2147" w:type="dxa"/>
          </w:tcPr>
          <w:p w:rsidR="000D1618" w:rsidRDefault="000D1618" w:rsidP="005C3FEF">
            <w:pPr>
              <w:pStyle w:val="TableParagraph"/>
              <w:ind w:left="209" w:right="197"/>
              <w:jc w:val="center"/>
              <w:rPr>
                <w:sz w:val="24"/>
                <w:szCs w:val="24"/>
              </w:rPr>
            </w:pPr>
          </w:p>
          <w:p w:rsidR="000D1618" w:rsidRDefault="000D1618" w:rsidP="005C3FEF">
            <w:pPr>
              <w:pStyle w:val="TableParagraph"/>
              <w:ind w:left="209" w:right="197"/>
              <w:jc w:val="center"/>
              <w:rPr>
                <w:sz w:val="24"/>
                <w:szCs w:val="24"/>
              </w:rPr>
            </w:pPr>
            <w:r>
              <w:rPr>
                <w:sz w:val="24"/>
                <w:szCs w:val="24"/>
              </w:rPr>
              <w:t>3</w:t>
            </w:r>
          </w:p>
        </w:tc>
        <w:tc>
          <w:tcPr>
            <w:tcW w:w="2410" w:type="dxa"/>
          </w:tcPr>
          <w:p w:rsidR="000D1618" w:rsidRDefault="000D1618">
            <w:pPr>
              <w:pStyle w:val="TableParagraph"/>
              <w:rPr>
                <w:bCs/>
                <w:sz w:val="24"/>
                <w:szCs w:val="24"/>
              </w:rPr>
            </w:pPr>
          </w:p>
          <w:p w:rsidR="000D1618" w:rsidRDefault="000D1618" w:rsidP="000D1618">
            <w:pPr>
              <w:pStyle w:val="TableParagraph"/>
              <w:jc w:val="center"/>
              <w:rPr>
                <w:bCs/>
                <w:sz w:val="24"/>
                <w:szCs w:val="24"/>
              </w:rPr>
            </w:pPr>
            <w:r>
              <w:rPr>
                <w:bCs/>
                <w:sz w:val="24"/>
                <w:szCs w:val="24"/>
              </w:rPr>
              <w:t>Kamu Spotları</w:t>
            </w:r>
          </w:p>
        </w:tc>
        <w:tc>
          <w:tcPr>
            <w:tcW w:w="2268" w:type="dxa"/>
          </w:tcPr>
          <w:p w:rsidR="000D1618" w:rsidRDefault="000D1618" w:rsidP="00DB40D6">
            <w:pPr>
              <w:pStyle w:val="TableParagraph"/>
              <w:ind w:left="144" w:right="108" w:hanging="15"/>
              <w:jc w:val="center"/>
              <w:rPr>
                <w:sz w:val="24"/>
                <w:szCs w:val="24"/>
              </w:rPr>
            </w:pPr>
          </w:p>
          <w:p w:rsidR="000D1618" w:rsidRDefault="000D1618" w:rsidP="00DB40D6">
            <w:pPr>
              <w:pStyle w:val="TableParagraph"/>
              <w:ind w:left="144" w:right="108" w:hanging="15"/>
              <w:jc w:val="center"/>
              <w:rPr>
                <w:sz w:val="24"/>
                <w:szCs w:val="24"/>
              </w:rPr>
            </w:pPr>
            <w:r w:rsidRPr="00DB40D6">
              <w:rPr>
                <w:sz w:val="24"/>
                <w:szCs w:val="24"/>
              </w:rPr>
              <w:t xml:space="preserve">Radyo </w:t>
            </w:r>
            <w:r>
              <w:rPr>
                <w:sz w:val="24"/>
                <w:szCs w:val="24"/>
              </w:rPr>
              <w:t>SDÜ</w:t>
            </w:r>
          </w:p>
        </w:tc>
        <w:tc>
          <w:tcPr>
            <w:tcW w:w="7492" w:type="dxa"/>
          </w:tcPr>
          <w:p w:rsidR="000D1618" w:rsidRDefault="000D1618" w:rsidP="00DB40D6">
            <w:pPr>
              <w:pStyle w:val="TableParagraph"/>
              <w:spacing w:line="266" w:lineRule="exact"/>
              <w:rPr>
                <w:sz w:val="24"/>
              </w:rPr>
            </w:pPr>
          </w:p>
          <w:p w:rsidR="000D1618" w:rsidRDefault="000D1618" w:rsidP="00DB40D6">
            <w:pPr>
              <w:pStyle w:val="TableParagraph"/>
              <w:spacing w:line="266" w:lineRule="exact"/>
              <w:rPr>
                <w:sz w:val="24"/>
              </w:rPr>
            </w:pPr>
            <w:r>
              <w:rPr>
                <w:sz w:val="24"/>
              </w:rPr>
              <w:t>RTÜK tarafından belirlenen öncelikli yayınlar ve kamu spotları belirli aralıklar dahilinde takip edilerek, Radyo SDÜ yayınlarında yer verilmektedir. Böylece çok geniş kapsamlı konularda kamuoyunun bilinçlendirilmesi sağlanmaktadır.</w:t>
            </w:r>
          </w:p>
        </w:tc>
      </w:tr>
      <w:tr w:rsidR="000D1618" w:rsidTr="00DB40D6">
        <w:trPr>
          <w:trHeight w:val="1586"/>
          <w:jc w:val="center"/>
        </w:trPr>
        <w:tc>
          <w:tcPr>
            <w:tcW w:w="2147" w:type="dxa"/>
          </w:tcPr>
          <w:p w:rsidR="000D1618" w:rsidRDefault="000D1618" w:rsidP="005C3FEF">
            <w:pPr>
              <w:pStyle w:val="TableParagraph"/>
              <w:ind w:left="209" w:right="197"/>
              <w:jc w:val="center"/>
              <w:rPr>
                <w:sz w:val="24"/>
                <w:szCs w:val="24"/>
              </w:rPr>
            </w:pPr>
          </w:p>
          <w:p w:rsidR="000D1618" w:rsidRDefault="000D1618" w:rsidP="005C3FEF">
            <w:pPr>
              <w:pStyle w:val="TableParagraph"/>
              <w:ind w:left="209" w:right="197"/>
              <w:jc w:val="center"/>
              <w:rPr>
                <w:sz w:val="24"/>
                <w:szCs w:val="24"/>
              </w:rPr>
            </w:pPr>
            <w:r>
              <w:rPr>
                <w:sz w:val="24"/>
                <w:szCs w:val="24"/>
              </w:rPr>
              <w:t>4</w:t>
            </w:r>
          </w:p>
        </w:tc>
        <w:tc>
          <w:tcPr>
            <w:tcW w:w="2410" w:type="dxa"/>
          </w:tcPr>
          <w:p w:rsidR="000D1618" w:rsidRDefault="000D1618">
            <w:pPr>
              <w:pStyle w:val="TableParagraph"/>
              <w:rPr>
                <w:bCs/>
                <w:sz w:val="24"/>
                <w:szCs w:val="24"/>
              </w:rPr>
            </w:pPr>
          </w:p>
          <w:p w:rsidR="000D1618" w:rsidRDefault="000D1618" w:rsidP="000D1618">
            <w:pPr>
              <w:pStyle w:val="TableParagraph"/>
              <w:jc w:val="center"/>
              <w:rPr>
                <w:bCs/>
                <w:sz w:val="24"/>
                <w:szCs w:val="24"/>
              </w:rPr>
            </w:pPr>
            <w:r>
              <w:rPr>
                <w:bCs/>
                <w:sz w:val="24"/>
                <w:szCs w:val="24"/>
              </w:rPr>
              <w:t>Ebeveyn Okulu</w:t>
            </w:r>
          </w:p>
        </w:tc>
        <w:tc>
          <w:tcPr>
            <w:tcW w:w="2268" w:type="dxa"/>
          </w:tcPr>
          <w:p w:rsidR="000D1618" w:rsidRDefault="000D1618" w:rsidP="00DB40D6">
            <w:pPr>
              <w:pStyle w:val="TableParagraph"/>
              <w:ind w:left="144" w:right="108" w:hanging="15"/>
              <w:jc w:val="center"/>
              <w:rPr>
                <w:sz w:val="24"/>
                <w:szCs w:val="24"/>
              </w:rPr>
            </w:pPr>
          </w:p>
          <w:p w:rsidR="000D1618" w:rsidRDefault="000D1618" w:rsidP="00DB40D6">
            <w:pPr>
              <w:pStyle w:val="TableParagraph"/>
              <w:ind w:left="144" w:right="108" w:hanging="15"/>
              <w:jc w:val="center"/>
              <w:rPr>
                <w:sz w:val="24"/>
                <w:szCs w:val="24"/>
              </w:rPr>
            </w:pPr>
            <w:r w:rsidRPr="00DB40D6">
              <w:rPr>
                <w:sz w:val="24"/>
                <w:szCs w:val="24"/>
              </w:rPr>
              <w:t xml:space="preserve">Radyo </w:t>
            </w:r>
            <w:r>
              <w:rPr>
                <w:sz w:val="24"/>
                <w:szCs w:val="24"/>
              </w:rPr>
              <w:t>SDÜ</w:t>
            </w:r>
          </w:p>
        </w:tc>
        <w:tc>
          <w:tcPr>
            <w:tcW w:w="7492" w:type="dxa"/>
          </w:tcPr>
          <w:p w:rsidR="000D1618" w:rsidRDefault="000D1618" w:rsidP="00DB40D6">
            <w:pPr>
              <w:pStyle w:val="TableParagraph"/>
              <w:spacing w:line="266" w:lineRule="exact"/>
              <w:rPr>
                <w:sz w:val="24"/>
              </w:rPr>
            </w:pPr>
          </w:p>
          <w:p w:rsidR="000D1618" w:rsidRDefault="00B2438F" w:rsidP="00DB40D6">
            <w:pPr>
              <w:pStyle w:val="TableParagraph"/>
              <w:spacing w:line="266" w:lineRule="exact"/>
              <w:rPr>
                <w:sz w:val="24"/>
              </w:rPr>
            </w:pPr>
            <w:r>
              <w:rPr>
                <w:sz w:val="24"/>
              </w:rPr>
              <w:t xml:space="preserve">Aile ve çocuk başta olmak üzere pek çok konuda halkın bilinçlendirilmesi amacıyla yayın dönemleri içerisinde her hafta düzenli </w:t>
            </w:r>
            <w:proofErr w:type="gramStart"/>
            <w:r>
              <w:rPr>
                <w:sz w:val="24"/>
              </w:rPr>
              <w:t>olarak  Radyo</w:t>
            </w:r>
            <w:proofErr w:type="gramEnd"/>
            <w:r>
              <w:rPr>
                <w:sz w:val="24"/>
              </w:rPr>
              <w:t xml:space="preserve"> </w:t>
            </w:r>
            <w:proofErr w:type="spellStart"/>
            <w:r>
              <w:rPr>
                <w:sz w:val="24"/>
              </w:rPr>
              <w:t>SDÜ’den</w:t>
            </w:r>
            <w:proofErr w:type="spellEnd"/>
            <w:r>
              <w:rPr>
                <w:sz w:val="24"/>
              </w:rPr>
              <w:t xml:space="preserve"> yayınlanmaktadır. </w:t>
            </w:r>
          </w:p>
        </w:tc>
      </w:tr>
      <w:tr w:rsidR="00B2438F" w:rsidTr="00DB40D6">
        <w:trPr>
          <w:trHeight w:val="1586"/>
          <w:jc w:val="center"/>
        </w:trPr>
        <w:tc>
          <w:tcPr>
            <w:tcW w:w="2147" w:type="dxa"/>
          </w:tcPr>
          <w:p w:rsidR="00B2438F" w:rsidRDefault="00B2438F" w:rsidP="005C3FEF">
            <w:pPr>
              <w:pStyle w:val="TableParagraph"/>
              <w:ind w:left="209" w:right="197"/>
              <w:jc w:val="center"/>
              <w:rPr>
                <w:sz w:val="24"/>
                <w:szCs w:val="24"/>
              </w:rPr>
            </w:pPr>
          </w:p>
          <w:p w:rsidR="00B2438F" w:rsidRDefault="00B2438F" w:rsidP="005C3FEF">
            <w:pPr>
              <w:pStyle w:val="TableParagraph"/>
              <w:ind w:left="209" w:right="197"/>
              <w:jc w:val="center"/>
              <w:rPr>
                <w:sz w:val="24"/>
                <w:szCs w:val="24"/>
              </w:rPr>
            </w:pPr>
            <w:r>
              <w:rPr>
                <w:sz w:val="24"/>
                <w:szCs w:val="24"/>
              </w:rPr>
              <w:t>5</w:t>
            </w:r>
          </w:p>
        </w:tc>
        <w:tc>
          <w:tcPr>
            <w:tcW w:w="2410" w:type="dxa"/>
          </w:tcPr>
          <w:p w:rsidR="00B2438F" w:rsidRDefault="00B2438F">
            <w:pPr>
              <w:pStyle w:val="TableParagraph"/>
              <w:rPr>
                <w:bCs/>
                <w:sz w:val="24"/>
                <w:szCs w:val="24"/>
              </w:rPr>
            </w:pPr>
          </w:p>
          <w:p w:rsidR="00B2438F" w:rsidRDefault="00B2438F" w:rsidP="00B2438F">
            <w:pPr>
              <w:pStyle w:val="TableParagraph"/>
              <w:jc w:val="center"/>
              <w:rPr>
                <w:bCs/>
                <w:sz w:val="24"/>
                <w:szCs w:val="24"/>
              </w:rPr>
            </w:pPr>
            <w:r>
              <w:rPr>
                <w:bCs/>
                <w:sz w:val="24"/>
                <w:szCs w:val="24"/>
              </w:rPr>
              <w:t>Müzik Programları</w:t>
            </w:r>
          </w:p>
        </w:tc>
        <w:tc>
          <w:tcPr>
            <w:tcW w:w="2268" w:type="dxa"/>
          </w:tcPr>
          <w:p w:rsidR="00B2438F" w:rsidRDefault="00B2438F" w:rsidP="00DB40D6">
            <w:pPr>
              <w:pStyle w:val="TableParagraph"/>
              <w:ind w:left="144" w:right="108" w:hanging="15"/>
              <w:jc w:val="center"/>
              <w:rPr>
                <w:sz w:val="24"/>
                <w:szCs w:val="24"/>
              </w:rPr>
            </w:pPr>
          </w:p>
          <w:p w:rsidR="00B2438F" w:rsidRDefault="00B2438F" w:rsidP="00DB40D6">
            <w:pPr>
              <w:pStyle w:val="TableParagraph"/>
              <w:ind w:left="144" w:right="108" w:hanging="15"/>
              <w:jc w:val="center"/>
              <w:rPr>
                <w:sz w:val="24"/>
                <w:szCs w:val="24"/>
              </w:rPr>
            </w:pPr>
            <w:r>
              <w:rPr>
                <w:sz w:val="24"/>
                <w:szCs w:val="24"/>
              </w:rPr>
              <w:t>Radyo SDÜ</w:t>
            </w:r>
          </w:p>
        </w:tc>
        <w:tc>
          <w:tcPr>
            <w:tcW w:w="7492" w:type="dxa"/>
          </w:tcPr>
          <w:p w:rsidR="00B2438F" w:rsidRDefault="00B2438F" w:rsidP="00DB40D6">
            <w:pPr>
              <w:pStyle w:val="TableParagraph"/>
              <w:spacing w:line="266" w:lineRule="exact"/>
              <w:rPr>
                <w:sz w:val="24"/>
              </w:rPr>
            </w:pPr>
          </w:p>
          <w:p w:rsidR="00B2438F" w:rsidRDefault="00B2438F" w:rsidP="00DB40D6">
            <w:pPr>
              <w:pStyle w:val="TableParagraph"/>
              <w:spacing w:line="266" w:lineRule="exact"/>
              <w:rPr>
                <w:sz w:val="24"/>
              </w:rPr>
            </w:pPr>
            <w:r>
              <w:rPr>
                <w:sz w:val="24"/>
              </w:rPr>
              <w:t xml:space="preserve">İç ve dış yapımcıların </w:t>
            </w:r>
            <w:r w:rsidR="00834C4B">
              <w:rPr>
                <w:sz w:val="24"/>
              </w:rPr>
              <w:t>gerçekleştirdiği 10’un üzerindeki</w:t>
            </w:r>
            <w:r>
              <w:rPr>
                <w:sz w:val="24"/>
              </w:rPr>
              <w:t xml:space="preserve"> radyo programı her yeni yayın döneminde Radyo SDÜ dinleyicisi ile buluşmaktadır. Bu programlar sayesinde dinleyiciler birbirinden farklı müzik türlerinin yanı sıra çeşitli konularda da bilgi sahibi olmaktadır. Dinleyicilerin dışında programların yapımcılığı üstlenen ve bu konuda büyük çoğunluğu oluşturan öğrenciler, radyo yayıncılığı alanın</w:t>
            </w:r>
            <w:r w:rsidR="00834C4B">
              <w:rPr>
                <w:sz w:val="24"/>
              </w:rPr>
              <w:t>da pratik yapma imkanına sahip olmaktadır.</w:t>
            </w:r>
          </w:p>
          <w:p w:rsidR="00B2438F" w:rsidRDefault="00B2438F" w:rsidP="00DB40D6">
            <w:pPr>
              <w:pStyle w:val="TableParagraph"/>
              <w:spacing w:line="266" w:lineRule="exact"/>
              <w:rPr>
                <w:sz w:val="24"/>
              </w:rPr>
            </w:pPr>
            <w:r>
              <w:rPr>
                <w:sz w:val="24"/>
              </w:rPr>
              <w:t xml:space="preserve">    </w:t>
            </w:r>
          </w:p>
        </w:tc>
      </w:tr>
      <w:tr w:rsidR="00B2438F" w:rsidTr="00DB40D6">
        <w:trPr>
          <w:trHeight w:val="1586"/>
          <w:jc w:val="center"/>
        </w:trPr>
        <w:tc>
          <w:tcPr>
            <w:tcW w:w="2147" w:type="dxa"/>
          </w:tcPr>
          <w:p w:rsidR="00B2438F" w:rsidRDefault="00B2438F" w:rsidP="005C3FEF">
            <w:pPr>
              <w:pStyle w:val="TableParagraph"/>
              <w:ind w:left="209" w:right="197"/>
              <w:jc w:val="center"/>
              <w:rPr>
                <w:sz w:val="24"/>
                <w:szCs w:val="24"/>
              </w:rPr>
            </w:pPr>
          </w:p>
          <w:p w:rsidR="00B2438F" w:rsidRDefault="00B2438F" w:rsidP="005C3FEF">
            <w:pPr>
              <w:pStyle w:val="TableParagraph"/>
              <w:ind w:left="209" w:right="197"/>
              <w:jc w:val="center"/>
              <w:rPr>
                <w:sz w:val="24"/>
                <w:szCs w:val="24"/>
              </w:rPr>
            </w:pPr>
            <w:r>
              <w:rPr>
                <w:sz w:val="24"/>
                <w:szCs w:val="24"/>
              </w:rPr>
              <w:t>6</w:t>
            </w:r>
          </w:p>
        </w:tc>
        <w:tc>
          <w:tcPr>
            <w:tcW w:w="2410" w:type="dxa"/>
          </w:tcPr>
          <w:p w:rsidR="00B2438F" w:rsidRDefault="00B2438F">
            <w:pPr>
              <w:pStyle w:val="TableParagraph"/>
              <w:rPr>
                <w:bCs/>
                <w:sz w:val="24"/>
                <w:szCs w:val="24"/>
              </w:rPr>
            </w:pPr>
          </w:p>
          <w:p w:rsidR="00B2438F" w:rsidRDefault="00B2438F" w:rsidP="00B2438F">
            <w:pPr>
              <w:pStyle w:val="TableParagraph"/>
              <w:jc w:val="center"/>
              <w:rPr>
                <w:bCs/>
                <w:sz w:val="24"/>
                <w:szCs w:val="24"/>
              </w:rPr>
            </w:pPr>
            <w:r>
              <w:rPr>
                <w:bCs/>
                <w:sz w:val="24"/>
                <w:szCs w:val="24"/>
              </w:rPr>
              <w:t>Kültür / Sanat Programları</w:t>
            </w:r>
          </w:p>
        </w:tc>
        <w:tc>
          <w:tcPr>
            <w:tcW w:w="2268" w:type="dxa"/>
          </w:tcPr>
          <w:p w:rsidR="00B2438F" w:rsidRDefault="00B2438F" w:rsidP="00DB40D6">
            <w:pPr>
              <w:pStyle w:val="TableParagraph"/>
              <w:ind w:left="144" w:right="108" w:hanging="15"/>
              <w:jc w:val="center"/>
              <w:rPr>
                <w:sz w:val="24"/>
                <w:szCs w:val="24"/>
              </w:rPr>
            </w:pPr>
          </w:p>
          <w:p w:rsidR="00834C4B" w:rsidRDefault="00834C4B" w:rsidP="00DB40D6">
            <w:pPr>
              <w:pStyle w:val="TableParagraph"/>
              <w:ind w:left="144" w:right="108" w:hanging="15"/>
              <w:jc w:val="center"/>
              <w:rPr>
                <w:sz w:val="24"/>
                <w:szCs w:val="24"/>
              </w:rPr>
            </w:pPr>
            <w:r>
              <w:rPr>
                <w:sz w:val="24"/>
                <w:szCs w:val="24"/>
              </w:rPr>
              <w:t>Radyo SDÜ</w:t>
            </w:r>
          </w:p>
        </w:tc>
        <w:tc>
          <w:tcPr>
            <w:tcW w:w="7492" w:type="dxa"/>
          </w:tcPr>
          <w:p w:rsidR="00B2438F" w:rsidRDefault="00B2438F" w:rsidP="00DB40D6">
            <w:pPr>
              <w:pStyle w:val="TableParagraph"/>
              <w:spacing w:line="266" w:lineRule="exact"/>
              <w:rPr>
                <w:sz w:val="24"/>
              </w:rPr>
            </w:pPr>
          </w:p>
          <w:p w:rsidR="00834C4B" w:rsidRDefault="00834C4B" w:rsidP="00DB40D6">
            <w:pPr>
              <w:pStyle w:val="TableParagraph"/>
              <w:spacing w:line="266" w:lineRule="exact"/>
              <w:rPr>
                <w:sz w:val="24"/>
              </w:rPr>
            </w:pPr>
            <w:r>
              <w:rPr>
                <w:sz w:val="24"/>
              </w:rPr>
              <w:t xml:space="preserve">Müzik programları dışında Radyo SDÜ yayın akışı içerisinde yer alan pek çok kültür sanat programı; sinema, edebiyat, tiyatro gibi pek çok alanda dinleyicilerini bilgilendirmektedir. </w:t>
            </w:r>
          </w:p>
        </w:tc>
      </w:tr>
      <w:tr w:rsidR="00834C4B" w:rsidTr="00DB40D6">
        <w:trPr>
          <w:trHeight w:val="1586"/>
          <w:jc w:val="center"/>
        </w:trPr>
        <w:tc>
          <w:tcPr>
            <w:tcW w:w="2147" w:type="dxa"/>
          </w:tcPr>
          <w:p w:rsidR="00834C4B" w:rsidRDefault="00834C4B" w:rsidP="005C3FEF">
            <w:pPr>
              <w:pStyle w:val="TableParagraph"/>
              <w:ind w:left="209" w:right="197"/>
              <w:jc w:val="center"/>
              <w:rPr>
                <w:sz w:val="24"/>
                <w:szCs w:val="24"/>
              </w:rPr>
            </w:pPr>
          </w:p>
          <w:p w:rsidR="00834C4B" w:rsidRDefault="00834C4B" w:rsidP="005C3FEF">
            <w:pPr>
              <w:pStyle w:val="TableParagraph"/>
              <w:ind w:left="209" w:right="197"/>
              <w:jc w:val="center"/>
              <w:rPr>
                <w:sz w:val="24"/>
                <w:szCs w:val="24"/>
              </w:rPr>
            </w:pPr>
            <w:r>
              <w:rPr>
                <w:sz w:val="24"/>
                <w:szCs w:val="24"/>
              </w:rPr>
              <w:t>7</w:t>
            </w:r>
          </w:p>
        </w:tc>
        <w:tc>
          <w:tcPr>
            <w:tcW w:w="2410" w:type="dxa"/>
          </w:tcPr>
          <w:p w:rsidR="00834C4B" w:rsidRDefault="00834C4B">
            <w:pPr>
              <w:pStyle w:val="TableParagraph"/>
              <w:rPr>
                <w:bCs/>
                <w:sz w:val="24"/>
                <w:szCs w:val="24"/>
              </w:rPr>
            </w:pPr>
          </w:p>
          <w:p w:rsidR="00834C4B" w:rsidRDefault="00834C4B" w:rsidP="00834C4B">
            <w:pPr>
              <w:pStyle w:val="TableParagraph"/>
              <w:jc w:val="center"/>
              <w:rPr>
                <w:bCs/>
                <w:sz w:val="24"/>
                <w:szCs w:val="24"/>
              </w:rPr>
            </w:pPr>
            <w:r>
              <w:rPr>
                <w:bCs/>
                <w:sz w:val="24"/>
                <w:szCs w:val="24"/>
              </w:rPr>
              <w:t>Özel Gün Programları</w:t>
            </w:r>
          </w:p>
        </w:tc>
        <w:tc>
          <w:tcPr>
            <w:tcW w:w="2268" w:type="dxa"/>
          </w:tcPr>
          <w:p w:rsidR="00834C4B" w:rsidRDefault="00834C4B" w:rsidP="00DB40D6">
            <w:pPr>
              <w:pStyle w:val="TableParagraph"/>
              <w:ind w:left="144" w:right="108" w:hanging="15"/>
              <w:jc w:val="center"/>
              <w:rPr>
                <w:sz w:val="24"/>
                <w:szCs w:val="24"/>
              </w:rPr>
            </w:pPr>
          </w:p>
          <w:p w:rsidR="00834C4B" w:rsidRDefault="00834C4B" w:rsidP="00DB40D6">
            <w:pPr>
              <w:pStyle w:val="TableParagraph"/>
              <w:ind w:left="144" w:right="108" w:hanging="15"/>
              <w:jc w:val="center"/>
              <w:rPr>
                <w:sz w:val="24"/>
                <w:szCs w:val="24"/>
              </w:rPr>
            </w:pPr>
            <w:r>
              <w:rPr>
                <w:sz w:val="24"/>
                <w:szCs w:val="24"/>
              </w:rPr>
              <w:t>Radyo SDÜ</w:t>
            </w:r>
          </w:p>
        </w:tc>
        <w:tc>
          <w:tcPr>
            <w:tcW w:w="7492" w:type="dxa"/>
          </w:tcPr>
          <w:p w:rsidR="00834C4B" w:rsidRDefault="00834C4B" w:rsidP="00DB40D6">
            <w:pPr>
              <w:pStyle w:val="TableParagraph"/>
              <w:spacing w:line="266" w:lineRule="exact"/>
              <w:rPr>
                <w:sz w:val="24"/>
              </w:rPr>
            </w:pPr>
          </w:p>
          <w:p w:rsidR="00834C4B" w:rsidRDefault="00834C4B" w:rsidP="00DB40D6">
            <w:pPr>
              <w:pStyle w:val="TableParagraph"/>
              <w:spacing w:line="266" w:lineRule="exact"/>
              <w:rPr>
                <w:sz w:val="24"/>
              </w:rPr>
            </w:pPr>
            <w:r>
              <w:rPr>
                <w:sz w:val="24"/>
              </w:rPr>
              <w:t xml:space="preserve">Özel gün ve haftalar doğrultusunda mevcut programlar içerisinde ya da özel olarak hazırlanan içeriklerle halkı bilinçlendirme, hareket geçirme, farkındalık yaratma gibi sorumluluklar doğrultusunda yıl boyunca ellinin üzerinde özel gün programları gerçekleştirilmektedir.  </w:t>
            </w:r>
          </w:p>
        </w:tc>
      </w:tr>
      <w:tr w:rsidR="006A7680" w:rsidTr="00DB40D6">
        <w:trPr>
          <w:trHeight w:val="1586"/>
          <w:jc w:val="center"/>
        </w:trPr>
        <w:tc>
          <w:tcPr>
            <w:tcW w:w="2147" w:type="dxa"/>
          </w:tcPr>
          <w:p w:rsidR="006A7680" w:rsidRDefault="006A7680" w:rsidP="005C3FEF">
            <w:pPr>
              <w:pStyle w:val="TableParagraph"/>
              <w:ind w:left="209" w:right="197"/>
              <w:jc w:val="center"/>
              <w:rPr>
                <w:sz w:val="24"/>
                <w:szCs w:val="24"/>
              </w:rPr>
            </w:pPr>
          </w:p>
          <w:p w:rsidR="006A7680" w:rsidRDefault="006A7680" w:rsidP="005C3FEF">
            <w:pPr>
              <w:pStyle w:val="TableParagraph"/>
              <w:ind w:left="209" w:right="197"/>
              <w:jc w:val="center"/>
              <w:rPr>
                <w:sz w:val="24"/>
                <w:szCs w:val="24"/>
              </w:rPr>
            </w:pPr>
            <w:r>
              <w:rPr>
                <w:sz w:val="24"/>
                <w:szCs w:val="24"/>
              </w:rPr>
              <w:t>8</w:t>
            </w:r>
          </w:p>
        </w:tc>
        <w:tc>
          <w:tcPr>
            <w:tcW w:w="2410" w:type="dxa"/>
          </w:tcPr>
          <w:p w:rsidR="006A7680" w:rsidRDefault="006A7680">
            <w:pPr>
              <w:pStyle w:val="TableParagraph"/>
              <w:rPr>
                <w:bCs/>
                <w:sz w:val="24"/>
                <w:szCs w:val="24"/>
              </w:rPr>
            </w:pPr>
          </w:p>
          <w:p w:rsidR="006A7680" w:rsidRDefault="006A7680">
            <w:pPr>
              <w:pStyle w:val="TableParagraph"/>
              <w:rPr>
                <w:bCs/>
                <w:sz w:val="24"/>
                <w:szCs w:val="24"/>
              </w:rPr>
            </w:pPr>
            <w:r>
              <w:rPr>
                <w:bCs/>
                <w:sz w:val="24"/>
                <w:szCs w:val="24"/>
              </w:rPr>
              <w:t xml:space="preserve"> Haber Programları </w:t>
            </w:r>
          </w:p>
        </w:tc>
        <w:tc>
          <w:tcPr>
            <w:tcW w:w="2268" w:type="dxa"/>
          </w:tcPr>
          <w:p w:rsidR="006A7680" w:rsidRDefault="006A7680" w:rsidP="00DB40D6">
            <w:pPr>
              <w:pStyle w:val="TableParagraph"/>
              <w:ind w:left="144" w:right="108" w:hanging="15"/>
              <w:jc w:val="center"/>
              <w:rPr>
                <w:sz w:val="24"/>
                <w:szCs w:val="24"/>
              </w:rPr>
            </w:pPr>
          </w:p>
          <w:p w:rsidR="006A7680" w:rsidRDefault="006A7680" w:rsidP="00DB40D6">
            <w:pPr>
              <w:pStyle w:val="TableParagraph"/>
              <w:ind w:left="144" w:right="108" w:hanging="15"/>
              <w:jc w:val="center"/>
              <w:rPr>
                <w:sz w:val="24"/>
                <w:szCs w:val="24"/>
              </w:rPr>
            </w:pPr>
            <w:r>
              <w:rPr>
                <w:sz w:val="24"/>
                <w:szCs w:val="24"/>
              </w:rPr>
              <w:t>Radyo SDÜ</w:t>
            </w:r>
          </w:p>
        </w:tc>
        <w:tc>
          <w:tcPr>
            <w:tcW w:w="7492" w:type="dxa"/>
          </w:tcPr>
          <w:p w:rsidR="006A7680" w:rsidRDefault="006A7680" w:rsidP="00DB40D6">
            <w:pPr>
              <w:pStyle w:val="TableParagraph"/>
              <w:spacing w:line="266" w:lineRule="exact"/>
              <w:rPr>
                <w:sz w:val="24"/>
              </w:rPr>
            </w:pPr>
          </w:p>
          <w:p w:rsidR="006A7680" w:rsidRDefault="006A7680" w:rsidP="00DB40D6">
            <w:pPr>
              <w:pStyle w:val="TableParagraph"/>
              <w:spacing w:line="266" w:lineRule="exact"/>
              <w:rPr>
                <w:sz w:val="24"/>
              </w:rPr>
            </w:pPr>
            <w:r>
              <w:rPr>
                <w:sz w:val="24"/>
              </w:rPr>
              <w:t>Yayın dönemlerinde çeşitli gün ve saat aralıklarında gerçekleştirilen haber programları ile halkın Türkiye ve Dünya gündemi hakkında bilinçlendirilmesi sağlanmaktadır.</w:t>
            </w:r>
          </w:p>
        </w:tc>
      </w:tr>
      <w:tr w:rsidR="006A7680" w:rsidTr="00DB40D6">
        <w:trPr>
          <w:trHeight w:val="1586"/>
          <w:jc w:val="center"/>
        </w:trPr>
        <w:tc>
          <w:tcPr>
            <w:tcW w:w="2147" w:type="dxa"/>
          </w:tcPr>
          <w:p w:rsidR="006A7680" w:rsidRDefault="006A7680" w:rsidP="005C3FEF">
            <w:pPr>
              <w:pStyle w:val="TableParagraph"/>
              <w:ind w:left="209" w:right="197"/>
              <w:jc w:val="center"/>
              <w:rPr>
                <w:sz w:val="24"/>
                <w:szCs w:val="24"/>
              </w:rPr>
            </w:pPr>
          </w:p>
          <w:p w:rsidR="006A7680" w:rsidRDefault="006A7680" w:rsidP="005C3FEF">
            <w:pPr>
              <w:pStyle w:val="TableParagraph"/>
              <w:ind w:left="209" w:right="197"/>
              <w:jc w:val="center"/>
              <w:rPr>
                <w:sz w:val="24"/>
                <w:szCs w:val="24"/>
              </w:rPr>
            </w:pPr>
            <w:r>
              <w:rPr>
                <w:sz w:val="24"/>
                <w:szCs w:val="24"/>
              </w:rPr>
              <w:t>9</w:t>
            </w:r>
          </w:p>
        </w:tc>
        <w:tc>
          <w:tcPr>
            <w:tcW w:w="2410" w:type="dxa"/>
          </w:tcPr>
          <w:p w:rsidR="006A7680" w:rsidRDefault="006A7680">
            <w:pPr>
              <w:pStyle w:val="TableParagraph"/>
              <w:rPr>
                <w:bCs/>
                <w:sz w:val="24"/>
                <w:szCs w:val="24"/>
              </w:rPr>
            </w:pPr>
          </w:p>
          <w:p w:rsidR="006A7680" w:rsidRDefault="006A7680">
            <w:pPr>
              <w:pStyle w:val="TableParagraph"/>
              <w:rPr>
                <w:bCs/>
                <w:sz w:val="24"/>
                <w:szCs w:val="24"/>
              </w:rPr>
            </w:pPr>
            <w:r>
              <w:rPr>
                <w:bCs/>
                <w:sz w:val="24"/>
                <w:szCs w:val="24"/>
              </w:rPr>
              <w:t xml:space="preserve"> Öğrenci Projeleri</w:t>
            </w:r>
          </w:p>
        </w:tc>
        <w:tc>
          <w:tcPr>
            <w:tcW w:w="2268" w:type="dxa"/>
          </w:tcPr>
          <w:p w:rsidR="006A7680" w:rsidRDefault="006A7680" w:rsidP="00DB40D6">
            <w:pPr>
              <w:pStyle w:val="TableParagraph"/>
              <w:ind w:left="144" w:right="108" w:hanging="15"/>
              <w:jc w:val="center"/>
              <w:rPr>
                <w:sz w:val="24"/>
                <w:szCs w:val="24"/>
              </w:rPr>
            </w:pPr>
          </w:p>
          <w:p w:rsidR="006A7680" w:rsidRDefault="006A7680" w:rsidP="00DB40D6">
            <w:pPr>
              <w:pStyle w:val="TableParagraph"/>
              <w:ind w:left="144" w:right="108" w:hanging="15"/>
              <w:jc w:val="center"/>
              <w:rPr>
                <w:sz w:val="24"/>
                <w:szCs w:val="24"/>
              </w:rPr>
            </w:pPr>
            <w:r>
              <w:rPr>
                <w:sz w:val="24"/>
                <w:szCs w:val="24"/>
              </w:rPr>
              <w:t>Radyo SDÜ</w:t>
            </w:r>
          </w:p>
        </w:tc>
        <w:tc>
          <w:tcPr>
            <w:tcW w:w="7492" w:type="dxa"/>
          </w:tcPr>
          <w:p w:rsidR="006A7680" w:rsidRDefault="006A7680" w:rsidP="00DB40D6">
            <w:pPr>
              <w:pStyle w:val="TableParagraph"/>
              <w:spacing w:line="266" w:lineRule="exact"/>
              <w:rPr>
                <w:sz w:val="24"/>
              </w:rPr>
            </w:pPr>
          </w:p>
          <w:p w:rsidR="006A7680" w:rsidRDefault="006A7680" w:rsidP="00DB40D6">
            <w:pPr>
              <w:pStyle w:val="TableParagraph"/>
              <w:spacing w:line="266" w:lineRule="exact"/>
              <w:rPr>
                <w:sz w:val="24"/>
              </w:rPr>
            </w:pPr>
            <w:r>
              <w:rPr>
                <w:sz w:val="24"/>
              </w:rPr>
              <w:t>Yıl boyu öğrenciler tarafından gerçekleştirilen projeler, yarışma katılımları gibi pek çok alanda öğrencilere stüdyo, kayıt, prodüksiyon gibi alanlarda destek sağlanmaktadır.</w:t>
            </w:r>
          </w:p>
        </w:tc>
      </w:tr>
    </w:tbl>
    <w:p w:rsidR="00BC1F40" w:rsidRDefault="00BC1F40">
      <w:pPr>
        <w:rPr>
          <w:sz w:val="14"/>
        </w:rPr>
        <w:sectPr w:rsidR="00BC1F40">
          <w:footerReference w:type="default" r:id="rId8"/>
          <w:type w:val="continuous"/>
          <w:pgSz w:w="16840" w:h="11910" w:orient="landscape"/>
          <w:pgMar w:top="940" w:right="980" w:bottom="1160" w:left="1300" w:header="708" w:footer="976" w:gutter="0"/>
          <w:pgNumType w:start="1"/>
          <w:cols w:space="708"/>
        </w:sectPr>
      </w:pPr>
    </w:p>
    <w:p w:rsidR="00366EDF" w:rsidRDefault="00366EDF" w:rsidP="00B2438F">
      <w:pPr>
        <w:pStyle w:val="GvdeMetni"/>
        <w:spacing w:after="1"/>
      </w:pPr>
      <w:r>
        <w:lastRenderedPageBreak/>
        <w:pict>
          <v:rect id="_x0000_s2050" alt="" style="position:absolute;margin-left:83.4pt;margin-top:125.2pt;width:86.55pt;height:.35pt;z-index:-16057344;mso-wrap-edited:f;mso-width-percent:0;mso-height-percent:0;mso-position-horizontal-relative:page;mso-position-vertical-relative:page;mso-width-percent:0;mso-height-percent:0" fillcolor="#0462c1" stroked="f">
            <w10:wrap anchorx="page" anchory="page"/>
          </v:rect>
        </w:pict>
      </w:r>
    </w:p>
    <w:sectPr w:rsidR="00366EDF">
      <w:pgSz w:w="16840" w:h="11910" w:orient="landscape"/>
      <w:pgMar w:top="940" w:right="980" w:bottom="1160" w:left="1300" w:header="0" w:footer="9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6EDF" w:rsidRDefault="00366EDF">
      <w:r>
        <w:separator/>
      </w:r>
    </w:p>
  </w:endnote>
  <w:endnote w:type="continuationSeparator" w:id="0">
    <w:p w:rsidR="00366EDF" w:rsidRDefault="00366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1F40" w:rsidRDefault="00366EDF">
    <w:pPr>
      <w:pStyle w:val="GvdeMetni"/>
      <w:spacing w:before="0" w:line="14" w:lineRule="auto"/>
      <w:rPr>
        <w:sz w:val="20"/>
      </w:rPr>
    </w:pPr>
    <w:r>
      <w:pict>
        <v:shapetype id="_x0000_t202" coordsize="21600,21600" o:spt="202" path="m,l,21600r21600,l21600,xe">
          <v:stroke joinstyle="miter"/>
          <v:path gradientshapeok="t" o:connecttype="rect"/>
        </v:shapetype>
        <v:shape id="_x0000_s1025" type="#_x0000_t202" alt="" style="position:absolute;margin-left:414.9pt;margin-top:531.5pt;width:12pt;height:15.3pt;z-index:-251658752;mso-wrap-style:square;mso-wrap-edited:f;mso-width-percent:0;mso-height-percent:0;mso-position-horizontal-relative:page;mso-position-vertical-relative:page;mso-width-percent:0;mso-height-percent:0;v-text-anchor:top" filled="f" stroked="f">
          <v:textbox inset="0,0,0,0">
            <w:txbxContent>
              <w:p w:rsidR="00BC1F40" w:rsidRDefault="00000000">
                <w:pPr>
                  <w:pStyle w:val="GvdeMetni"/>
                  <w:spacing w:before="1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6EDF" w:rsidRDefault="00366EDF">
      <w:r>
        <w:separator/>
      </w:r>
    </w:p>
  </w:footnote>
  <w:footnote w:type="continuationSeparator" w:id="0">
    <w:p w:rsidR="00366EDF" w:rsidRDefault="00366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4836"/>
    <w:multiLevelType w:val="hybridMultilevel"/>
    <w:tmpl w:val="23B081F0"/>
    <w:lvl w:ilvl="0" w:tplc="396427CA">
      <w:numFmt w:val="bullet"/>
      <w:lvlText w:val=""/>
      <w:lvlJc w:val="left"/>
      <w:pPr>
        <w:ind w:left="468" w:hanging="359"/>
      </w:pPr>
      <w:rPr>
        <w:rFonts w:ascii="Symbol" w:eastAsia="Symbol" w:hAnsi="Symbol" w:cs="Symbol" w:hint="default"/>
        <w:w w:val="99"/>
        <w:sz w:val="14"/>
        <w:szCs w:val="14"/>
        <w:lang w:val="tr-TR" w:eastAsia="en-US" w:bidi="ar-SA"/>
      </w:rPr>
    </w:lvl>
    <w:lvl w:ilvl="1" w:tplc="E11C8896">
      <w:numFmt w:val="bullet"/>
      <w:lvlText w:val=""/>
      <w:lvlJc w:val="left"/>
      <w:pPr>
        <w:ind w:left="830" w:hanging="360"/>
      </w:pPr>
      <w:rPr>
        <w:rFonts w:hint="default"/>
        <w:w w:val="100"/>
        <w:lang w:val="tr-TR" w:eastAsia="en-US" w:bidi="ar-SA"/>
      </w:rPr>
    </w:lvl>
    <w:lvl w:ilvl="2" w:tplc="5C7A22B4">
      <w:numFmt w:val="bullet"/>
      <w:lvlText w:val="•"/>
      <w:lvlJc w:val="left"/>
      <w:pPr>
        <w:ind w:left="2336" w:hanging="360"/>
      </w:pPr>
      <w:rPr>
        <w:rFonts w:hint="default"/>
        <w:lang w:val="tr-TR" w:eastAsia="en-US" w:bidi="ar-SA"/>
      </w:rPr>
    </w:lvl>
    <w:lvl w:ilvl="3" w:tplc="96CC88D0">
      <w:numFmt w:val="bullet"/>
      <w:lvlText w:val="•"/>
      <w:lvlJc w:val="left"/>
      <w:pPr>
        <w:ind w:left="3832" w:hanging="360"/>
      </w:pPr>
      <w:rPr>
        <w:rFonts w:hint="default"/>
        <w:lang w:val="tr-TR" w:eastAsia="en-US" w:bidi="ar-SA"/>
      </w:rPr>
    </w:lvl>
    <w:lvl w:ilvl="4" w:tplc="3C5262CA">
      <w:numFmt w:val="bullet"/>
      <w:lvlText w:val="•"/>
      <w:lvlJc w:val="left"/>
      <w:pPr>
        <w:ind w:left="5329" w:hanging="360"/>
      </w:pPr>
      <w:rPr>
        <w:rFonts w:hint="default"/>
        <w:lang w:val="tr-TR" w:eastAsia="en-US" w:bidi="ar-SA"/>
      </w:rPr>
    </w:lvl>
    <w:lvl w:ilvl="5" w:tplc="59CA34E8">
      <w:numFmt w:val="bullet"/>
      <w:lvlText w:val="•"/>
      <w:lvlJc w:val="left"/>
      <w:pPr>
        <w:ind w:left="6825" w:hanging="360"/>
      </w:pPr>
      <w:rPr>
        <w:rFonts w:hint="default"/>
        <w:lang w:val="tr-TR" w:eastAsia="en-US" w:bidi="ar-SA"/>
      </w:rPr>
    </w:lvl>
    <w:lvl w:ilvl="6" w:tplc="EFC60D78">
      <w:numFmt w:val="bullet"/>
      <w:lvlText w:val="•"/>
      <w:lvlJc w:val="left"/>
      <w:pPr>
        <w:ind w:left="8322" w:hanging="360"/>
      </w:pPr>
      <w:rPr>
        <w:rFonts w:hint="default"/>
        <w:lang w:val="tr-TR" w:eastAsia="en-US" w:bidi="ar-SA"/>
      </w:rPr>
    </w:lvl>
    <w:lvl w:ilvl="7" w:tplc="157CB98A">
      <w:numFmt w:val="bullet"/>
      <w:lvlText w:val="•"/>
      <w:lvlJc w:val="left"/>
      <w:pPr>
        <w:ind w:left="9818" w:hanging="360"/>
      </w:pPr>
      <w:rPr>
        <w:rFonts w:hint="default"/>
        <w:lang w:val="tr-TR" w:eastAsia="en-US" w:bidi="ar-SA"/>
      </w:rPr>
    </w:lvl>
    <w:lvl w:ilvl="8" w:tplc="6D46A3CE">
      <w:numFmt w:val="bullet"/>
      <w:lvlText w:val="•"/>
      <w:lvlJc w:val="left"/>
      <w:pPr>
        <w:ind w:left="11315" w:hanging="360"/>
      </w:pPr>
      <w:rPr>
        <w:rFonts w:hint="default"/>
        <w:lang w:val="tr-TR" w:eastAsia="en-US" w:bidi="ar-SA"/>
      </w:rPr>
    </w:lvl>
  </w:abstractNum>
  <w:abstractNum w:abstractNumId="1" w15:restartNumberingAfterBreak="0">
    <w:nsid w:val="2748407F"/>
    <w:multiLevelType w:val="hybridMultilevel"/>
    <w:tmpl w:val="ED3EF850"/>
    <w:lvl w:ilvl="0" w:tplc="C09EE922">
      <w:start w:val="1"/>
      <w:numFmt w:val="decimal"/>
      <w:lvlText w:val="%1."/>
      <w:lvlJc w:val="left"/>
      <w:pPr>
        <w:ind w:left="830" w:hanging="360"/>
        <w:jc w:val="left"/>
      </w:pPr>
      <w:rPr>
        <w:rFonts w:ascii="Times New Roman" w:eastAsia="Times New Roman" w:hAnsi="Times New Roman" w:cs="Times New Roman" w:hint="default"/>
        <w:w w:val="99"/>
        <w:sz w:val="14"/>
        <w:szCs w:val="14"/>
        <w:lang w:val="tr-TR" w:eastAsia="en-US" w:bidi="ar-SA"/>
      </w:rPr>
    </w:lvl>
    <w:lvl w:ilvl="1" w:tplc="3B08348E">
      <w:numFmt w:val="bullet"/>
      <w:lvlText w:val="•"/>
      <w:lvlJc w:val="left"/>
      <w:pPr>
        <w:ind w:left="2186" w:hanging="360"/>
      </w:pPr>
      <w:rPr>
        <w:rFonts w:hint="default"/>
        <w:lang w:val="tr-TR" w:eastAsia="en-US" w:bidi="ar-SA"/>
      </w:rPr>
    </w:lvl>
    <w:lvl w:ilvl="2" w:tplc="8EC0DB62">
      <w:numFmt w:val="bullet"/>
      <w:lvlText w:val="•"/>
      <w:lvlJc w:val="left"/>
      <w:pPr>
        <w:ind w:left="3532" w:hanging="360"/>
      </w:pPr>
      <w:rPr>
        <w:rFonts w:hint="default"/>
        <w:lang w:val="tr-TR" w:eastAsia="en-US" w:bidi="ar-SA"/>
      </w:rPr>
    </w:lvl>
    <w:lvl w:ilvl="3" w:tplc="EB0CB85A">
      <w:numFmt w:val="bullet"/>
      <w:lvlText w:val="•"/>
      <w:lvlJc w:val="left"/>
      <w:pPr>
        <w:ind w:left="4879" w:hanging="360"/>
      </w:pPr>
      <w:rPr>
        <w:rFonts w:hint="default"/>
        <w:lang w:val="tr-TR" w:eastAsia="en-US" w:bidi="ar-SA"/>
      </w:rPr>
    </w:lvl>
    <w:lvl w:ilvl="4" w:tplc="E37C9664">
      <w:numFmt w:val="bullet"/>
      <w:lvlText w:val="•"/>
      <w:lvlJc w:val="left"/>
      <w:pPr>
        <w:ind w:left="6225" w:hanging="360"/>
      </w:pPr>
      <w:rPr>
        <w:rFonts w:hint="default"/>
        <w:lang w:val="tr-TR" w:eastAsia="en-US" w:bidi="ar-SA"/>
      </w:rPr>
    </w:lvl>
    <w:lvl w:ilvl="5" w:tplc="E794A282">
      <w:numFmt w:val="bullet"/>
      <w:lvlText w:val="•"/>
      <w:lvlJc w:val="left"/>
      <w:pPr>
        <w:ind w:left="7572" w:hanging="360"/>
      </w:pPr>
      <w:rPr>
        <w:rFonts w:hint="default"/>
        <w:lang w:val="tr-TR" w:eastAsia="en-US" w:bidi="ar-SA"/>
      </w:rPr>
    </w:lvl>
    <w:lvl w:ilvl="6" w:tplc="D2B2833A">
      <w:numFmt w:val="bullet"/>
      <w:lvlText w:val="•"/>
      <w:lvlJc w:val="left"/>
      <w:pPr>
        <w:ind w:left="8918" w:hanging="360"/>
      </w:pPr>
      <w:rPr>
        <w:rFonts w:hint="default"/>
        <w:lang w:val="tr-TR" w:eastAsia="en-US" w:bidi="ar-SA"/>
      </w:rPr>
    </w:lvl>
    <w:lvl w:ilvl="7" w:tplc="DA463810">
      <w:numFmt w:val="bullet"/>
      <w:lvlText w:val="•"/>
      <w:lvlJc w:val="left"/>
      <w:pPr>
        <w:ind w:left="10264" w:hanging="360"/>
      </w:pPr>
      <w:rPr>
        <w:rFonts w:hint="default"/>
        <w:lang w:val="tr-TR" w:eastAsia="en-US" w:bidi="ar-SA"/>
      </w:rPr>
    </w:lvl>
    <w:lvl w:ilvl="8" w:tplc="06E60D3C">
      <w:numFmt w:val="bullet"/>
      <w:lvlText w:val="•"/>
      <w:lvlJc w:val="left"/>
      <w:pPr>
        <w:ind w:left="11611" w:hanging="360"/>
      </w:pPr>
      <w:rPr>
        <w:rFonts w:hint="default"/>
        <w:lang w:val="tr-TR" w:eastAsia="en-US" w:bidi="ar-SA"/>
      </w:rPr>
    </w:lvl>
  </w:abstractNum>
  <w:abstractNum w:abstractNumId="2" w15:restartNumberingAfterBreak="0">
    <w:nsid w:val="63E7509E"/>
    <w:multiLevelType w:val="hybridMultilevel"/>
    <w:tmpl w:val="1256BA84"/>
    <w:lvl w:ilvl="0" w:tplc="D17C1EDC">
      <w:start w:val="1"/>
      <w:numFmt w:val="decimal"/>
      <w:lvlText w:val="%1."/>
      <w:lvlJc w:val="left"/>
      <w:pPr>
        <w:ind w:left="830" w:hanging="360"/>
        <w:jc w:val="left"/>
      </w:pPr>
      <w:rPr>
        <w:rFonts w:ascii="Times New Roman" w:eastAsia="Times New Roman" w:hAnsi="Times New Roman" w:cs="Times New Roman" w:hint="default"/>
        <w:w w:val="99"/>
        <w:sz w:val="14"/>
        <w:szCs w:val="14"/>
        <w:lang w:val="tr-TR" w:eastAsia="en-US" w:bidi="ar-SA"/>
      </w:rPr>
    </w:lvl>
    <w:lvl w:ilvl="1" w:tplc="24A2D086">
      <w:numFmt w:val="bullet"/>
      <w:lvlText w:val="•"/>
      <w:lvlJc w:val="left"/>
      <w:pPr>
        <w:ind w:left="2186" w:hanging="360"/>
      </w:pPr>
      <w:rPr>
        <w:rFonts w:hint="default"/>
        <w:lang w:val="tr-TR" w:eastAsia="en-US" w:bidi="ar-SA"/>
      </w:rPr>
    </w:lvl>
    <w:lvl w:ilvl="2" w:tplc="54E406D8">
      <w:numFmt w:val="bullet"/>
      <w:lvlText w:val="•"/>
      <w:lvlJc w:val="left"/>
      <w:pPr>
        <w:ind w:left="3532" w:hanging="360"/>
      </w:pPr>
      <w:rPr>
        <w:rFonts w:hint="default"/>
        <w:lang w:val="tr-TR" w:eastAsia="en-US" w:bidi="ar-SA"/>
      </w:rPr>
    </w:lvl>
    <w:lvl w:ilvl="3" w:tplc="CF768D1E">
      <w:numFmt w:val="bullet"/>
      <w:lvlText w:val="•"/>
      <w:lvlJc w:val="left"/>
      <w:pPr>
        <w:ind w:left="4879" w:hanging="360"/>
      </w:pPr>
      <w:rPr>
        <w:rFonts w:hint="default"/>
        <w:lang w:val="tr-TR" w:eastAsia="en-US" w:bidi="ar-SA"/>
      </w:rPr>
    </w:lvl>
    <w:lvl w:ilvl="4" w:tplc="5E0458C2">
      <w:numFmt w:val="bullet"/>
      <w:lvlText w:val="•"/>
      <w:lvlJc w:val="left"/>
      <w:pPr>
        <w:ind w:left="6225" w:hanging="360"/>
      </w:pPr>
      <w:rPr>
        <w:rFonts w:hint="default"/>
        <w:lang w:val="tr-TR" w:eastAsia="en-US" w:bidi="ar-SA"/>
      </w:rPr>
    </w:lvl>
    <w:lvl w:ilvl="5" w:tplc="9B8256EC">
      <w:numFmt w:val="bullet"/>
      <w:lvlText w:val="•"/>
      <w:lvlJc w:val="left"/>
      <w:pPr>
        <w:ind w:left="7572" w:hanging="360"/>
      </w:pPr>
      <w:rPr>
        <w:rFonts w:hint="default"/>
        <w:lang w:val="tr-TR" w:eastAsia="en-US" w:bidi="ar-SA"/>
      </w:rPr>
    </w:lvl>
    <w:lvl w:ilvl="6" w:tplc="0608BDDE">
      <w:numFmt w:val="bullet"/>
      <w:lvlText w:val="•"/>
      <w:lvlJc w:val="left"/>
      <w:pPr>
        <w:ind w:left="8918" w:hanging="360"/>
      </w:pPr>
      <w:rPr>
        <w:rFonts w:hint="default"/>
        <w:lang w:val="tr-TR" w:eastAsia="en-US" w:bidi="ar-SA"/>
      </w:rPr>
    </w:lvl>
    <w:lvl w:ilvl="7" w:tplc="6F9E611C">
      <w:numFmt w:val="bullet"/>
      <w:lvlText w:val="•"/>
      <w:lvlJc w:val="left"/>
      <w:pPr>
        <w:ind w:left="10264" w:hanging="360"/>
      </w:pPr>
      <w:rPr>
        <w:rFonts w:hint="default"/>
        <w:lang w:val="tr-TR" w:eastAsia="en-US" w:bidi="ar-SA"/>
      </w:rPr>
    </w:lvl>
    <w:lvl w:ilvl="8" w:tplc="F05806E4">
      <w:numFmt w:val="bullet"/>
      <w:lvlText w:val="•"/>
      <w:lvlJc w:val="left"/>
      <w:pPr>
        <w:ind w:left="11611" w:hanging="360"/>
      </w:pPr>
      <w:rPr>
        <w:rFonts w:hint="default"/>
        <w:lang w:val="tr-TR" w:eastAsia="en-US" w:bidi="ar-SA"/>
      </w:rPr>
    </w:lvl>
  </w:abstractNum>
  <w:abstractNum w:abstractNumId="3" w15:restartNumberingAfterBreak="0">
    <w:nsid w:val="73BD6A02"/>
    <w:multiLevelType w:val="hybridMultilevel"/>
    <w:tmpl w:val="3E5E00A8"/>
    <w:lvl w:ilvl="0" w:tplc="9D80E1A2">
      <w:start w:val="1"/>
      <w:numFmt w:val="decimal"/>
      <w:lvlText w:val="%1."/>
      <w:lvlJc w:val="left"/>
      <w:pPr>
        <w:ind w:left="830" w:hanging="360"/>
        <w:jc w:val="left"/>
      </w:pPr>
      <w:rPr>
        <w:rFonts w:ascii="Times New Roman" w:eastAsia="Times New Roman" w:hAnsi="Times New Roman" w:cs="Times New Roman" w:hint="default"/>
        <w:w w:val="99"/>
        <w:sz w:val="14"/>
        <w:szCs w:val="14"/>
        <w:lang w:val="tr-TR" w:eastAsia="en-US" w:bidi="ar-SA"/>
      </w:rPr>
    </w:lvl>
    <w:lvl w:ilvl="1" w:tplc="C73A9C4E">
      <w:numFmt w:val="bullet"/>
      <w:lvlText w:val="•"/>
      <w:lvlJc w:val="left"/>
      <w:pPr>
        <w:ind w:left="2186" w:hanging="360"/>
      </w:pPr>
      <w:rPr>
        <w:rFonts w:hint="default"/>
        <w:lang w:val="tr-TR" w:eastAsia="en-US" w:bidi="ar-SA"/>
      </w:rPr>
    </w:lvl>
    <w:lvl w:ilvl="2" w:tplc="0986A5D6">
      <w:numFmt w:val="bullet"/>
      <w:lvlText w:val="•"/>
      <w:lvlJc w:val="left"/>
      <w:pPr>
        <w:ind w:left="3532" w:hanging="360"/>
      </w:pPr>
      <w:rPr>
        <w:rFonts w:hint="default"/>
        <w:lang w:val="tr-TR" w:eastAsia="en-US" w:bidi="ar-SA"/>
      </w:rPr>
    </w:lvl>
    <w:lvl w:ilvl="3" w:tplc="A3DCD5D6">
      <w:numFmt w:val="bullet"/>
      <w:lvlText w:val="•"/>
      <w:lvlJc w:val="left"/>
      <w:pPr>
        <w:ind w:left="4879" w:hanging="360"/>
      </w:pPr>
      <w:rPr>
        <w:rFonts w:hint="default"/>
        <w:lang w:val="tr-TR" w:eastAsia="en-US" w:bidi="ar-SA"/>
      </w:rPr>
    </w:lvl>
    <w:lvl w:ilvl="4" w:tplc="3056BE76">
      <w:numFmt w:val="bullet"/>
      <w:lvlText w:val="•"/>
      <w:lvlJc w:val="left"/>
      <w:pPr>
        <w:ind w:left="6225" w:hanging="360"/>
      </w:pPr>
      <w:rPr>
        <w:rFonts w:hint="default"/>
        <w:lang w:val="tr-TR" w:eastAsia="en-US" w:bidi="ar-SA"/>
      </w:rPr>
    </w:lvl>
    <w:lvl w:ilvl="5" w:tplc="663A3262">
      <w:numFmt w:val="bullet"/>
      <w:lvlText w:val="•"/>
      <w:lvlJc w:val="left"/>
      <w:pPr>
        <w:ind w:left="7572" w:hanging="360"/>
      </w:pPr>
      <w:rPr>
        <w:rFonts w:hint="default"/>
        <w:lang w:val="tr-TR" w:eastAsia="en-US" w:bidi="ar-SA"/>
      </w:rPr>
    </w:lvl>
    <w:lvl w:ilvl="6" w:tplc="4F969D50">
      <w:numFmt w:val="bullet"/>
      <w:lvlText w:val="•"/>
      <w:lvlJc w:val="left"/>
      <w:pPr>
        <w:ind w:left="8918" w:hanging="360"/>
      </w:pPr>
      <w:rPr>
        <w:rFonts w:hint="default"/>
        <w:lang w:val="tr-TR" w:eastAsia="en-US" w:bidi="ar-SA"/>
      </w:rPr>
    </w:lvl>
    <w:lvl w:ilvl="7" w:tplc="9A30C0AA">
      <w:numFmt w:val="bullet"/>
      <w:lvlText w:val="•"/>
      <w:lvlJc w:val="left"/>
      <w:pPr>
        <w:ind w:left="10264" w:hanging="360"/>
      </w:pPr>
      <w:rPr>
        <w:rFonts w:hint="default"/>
        <w:lang w:val="tr-TR" w:eastAsia="en-US" w:bidi="ar-SA"/>
      </w:rPr>
    </w:lvl>
    <w:lvl w:ilvl="8" w:tplc="C1821272">
      <w:numFmt w:val="bullet"/>
      <w:lvlText w:val="•"/>
      <w:lvlJc w:val="left"/>
      <w:pPr>
        <w:ind w:left="11611" w:hanging="360"/>
      </w:pPr>
      <w:rPr>
        <w:rFonts w:hint="default"/>
        <w:lang w:val="tr-TR" w:eastAsia="en-US" w:bidi="ar-SA"/>
      </w:rPr>
    </w:lvl>
  </w:abstractNum>
  <w:abstractNum w:abstractNumId="4" w15:restartNumberingAfterBreak="0">
    <w:nsid w:val="7DA03DF3"/>
    <w:multiLevelType w:val="hybridMultilevel"/>
    <w:tmpl w:val="AB7A1954"/>
    <w:lvl w:ilvl="0" w:tplc="1BD4D50E">
      <w:start w:val="1"/>
      <w:numFmt w:val="decimal"/>
      <w:lvlText w:val="%1."/>
      <w:lvlJc w:val="left"/>
      <w:pPr>
        <w:ind w:left="830" w:hanging="360"/>
        <w:jc w:val="left"/>
      </w:pPr>
      <w:rPr>
        <w:rFonts w:ascii="Times New Roman" w:eastAsia="Times New Roman" w:hAnsi="Times New Roman" w:cs="Times New Roman" w:hint="default"/>
        <w:w w:val="99"/>
        <w:sz w:val="14"/>
        <w:szCs w:val="14"/>
        <w:lang w:val="tr-TR" w:eastAsia="en-US" w:bidi="ar-SA"/>
      </w:rPr>
    </w:lvl>
    <w:lvl w:ilvl="1" w:tplc="0E36AED6">
      <w:numFmt w:val="bullet"/>
      <w:lvlText w:val="•"/>
      <w:lvlJc w:val="left"/>
      <w:pPr>
        <w:ind w:left="2186" w:hanging="360"/>
      </w:pPr>
      <w:rPr>
        <w:rFonts w:hint="default"/>
        <w:lang w:val="tr-TR" w:eastAsia="en-US" w:bidi="ar-SA"/>
      </w:rPr>
    </w:lvl>
    <w:lvl w:ilvl="2" w:tplc="F63CE51A">
      <w:numFmt w:val="bullet"/>
      <w:lvlText w:val="•"/>
      <w:lvlJc w:val="left"/>
      <w:pPr>
        <w:ind w:left="3532" w:hanging="360"/>
      </w:pPr>
      <w:rPr>
        <w:rFonts w:hint="default"/>
        <w:lang w:val="tr-TR" w:eastAsia="en-US" w:bidi="ar-SA"/>
      </w:rPr>
    </w:lvl>
    <w:lvl w:ilvl="3" w:tplc="91D86DFA">
      <w:numFmt w:val="bullet"/>
      <w:lvlText w:val="•"/>
      <w:lvlJc w:val="left"/>
      <w:pPr>
        <w:ind w:left="4879" w:hanging="360"/>
      </w:pPr>
      <w:rPr>
        <w:rFonts w:hint="default"/>
        <w:lang w:val="tr-TR" w:eastAsia="en-US" w:bidi="ar-SA"/>
      </w:rPr>
    </w:lvl>
    <w:lvl w:ilvl="4" w:tplc="6F047952">
      <w:numFmt w:val="bullet"/>
      <w:lvlText w:val="•"/>
      <w:lvlJc w:val="left"/>
      <w:pPr>
        <w:ind w:left="6225" w:hanging="360"/>
      </w:pPr>
      <w:rPr>
        <w:rFonts w:hint="default"/>
        <w:lang w:val="tr-TR" w:eastAsia="en-US" w:bidi="ar-SA"/>
      </w:rPr>
    </w:lvl>
    <w:lvl w:ilvl="5" w:tplc="9F203878">
      <w:numFmt w:val="bullet"/>
      <w:lvlText w:val="•"/>
      <w:lvlJc w:val="left"/>
      <w:pPr>
        <w:ind w:left="7572" w:hanging="360"/>
      </w:pPr>
      <w:rPr>
        <w:rFonts w:hint="default"/>
        <w:lang w:val="tr-TR" w:eastAsia="en-US" w:bidi="ar-SA"/>
      </w:rPr>
    </w:lvl>
    <w:lvl w:ilvl="6" w:tplc="BBD20614">
      <w:numFmt w:val="bullet"/>
      <w:lvlText w:val="•"/>
      <w:lvlJc w:val="left"/>
      <w:pPr>
        <w:ind w:left="8918" w:hanging="360"/>
      </w:pPr>
      <w:rPr>
        <w:rFonts w:hint="default"/>
        <w:lang w:val="tr-TR" w:eastAsia="en-US" w:bidi="ar-SA"/>
      </w:rPr>
    </w:lvl>
    <w:lvl w:ilvl="7" w:tplc="81D07F28">
      <w:numFmt w:val="bullet"/>
      <w:lvlText w:val="•"/>
      <w:lvlJc w:val="left"/>
      <w:pPr>
        <w:ind w:left="10264" w:hanging="360"/>
      </w:pPr>
      <w:rPr>
        <w:rFonts w:hint="default"/>
        <w:lang w:val="tr-TR" w:eastAsia="en-US" w:bidi="ar-SA"/>
      </w:rPr>
    </w:lvl>
    <w:lvl w:ilvl="8" w:tplc="978EB2B4">
      <w:numFmt w:val="bullet"/>
      <w:lvlText w:val="•"/>
      <w:lvlJc w:val="left"/>
      <w:pPr>
        <w:ind w:left="11611" w:hanging="360"/>
      </w:pPr>
      <w:rPr>
        <w:rFonts w:hint="default"/>
        <w:lang w:val="tr-TR" w:eastAsia="en-US" w:bidi="ar-SA"/>
      </w:rPr>
    </w:lvl>
  </w:abstractNum>
  <w:num w:numId="1" w16cid:durableId="686171970">
    <w:abstractNumId w:val="3"/>
  </w:num>
  <w:num w:numId="2" w16cid:durableId="1183662342">
    <w:abstractNumId w:val="1"/>
  </w:num>
  <w:num w:numId="3" w16cid:durableId="753942921">
    <w:abstractNumId w:val="2"/>
  </w:num>
  <w:num w:numId="4" w16cid:durableId="299072235">
    <w:abstractNumId w:val="0"/>
  </w:num>
  <w:num w:numId="5" w16cid:durableId="7916363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C1F40"/>
    <w:rsid w:val="000D1618"/>
    <w:rsid w:val="00366EDF"/>
    <w:rsid w:val="006A7680"/>
    <w:rsid w:val="00834C4B"/>
    <w:rsid w:val="00B2438F"/>
    <w:rsid w:val="00BC1F40"/>
    <w:rsid w:val="00DB40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D017806"/>
  <w15:docId w15:val="{8236C7BF-A8D7-4545-9A01-22ED544E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3"/>
    </w:pPr>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400</Words>
  <Characters>2283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User</cp:lastModifiedBy>
  <cp:revision>2</cp:revision>
  <dcterms:created xsi:type="dcterms:W3CDTF">2022-12-09T10:39:00Z</dcterms:created>
  <dcterms:modified xsi:type="dcterms:W3CDTF">2022-12-09T11:36:00Z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2022-07-05T00:00:00Z</vt:filetime>
  </property>
  <property fmtid="{D5CDD505-2E9C-101B-9397-08002B2CF9AE}" pid="3" name="Creator">
    <vt:lpwstr>Microsoft® Word 2016</vt:lpwstr>
  </property>
  <property fmtid="{D5CDD505-2E9C-101B-9397-08002B2CF9AE}" pid="4" name="LastSaved">
    <vt:filetime>2022-12-09T00:00:00Z</vt:filetime>
  </property>
</Properties>
</file>